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57" w:rsidRDefault="00AA0557" w:rsidP="00AA0557">
      <w:pPr>
        <w:spacing w:line="240" w:lineRule="atLeast"/>
        <w:rPr>
          <w:color w:val="000000"/>
          <w:sz w:val="18"/>
          <w:szCs w:val="18"/>
        </w:rPr>
      </w:pPr>
      <w:bookmarkStart w:id="0" w:name="_GoBack"/>
      <w:bookmarkEnd w:id="0"/>
    </w:p>
    <w:p w:rsidR="00492D1B" w:rsidRDefault="00492D1B" w:rsidP="00492D1B">
      <w:pPr>
        <w:spacing w:line="240" w:lineRule="atLeast"/>
        <w:jc w:val="center"/>
        <w:rPr>
          <w:color w:val="000000"/>
          <w:sz w:val="20"/>
          <w:szCs w:val="20"/>
        </w:rPr>
      </w:pPr>
      <w:r>
        <w:rPr>
          <w:color w:val="000000"/>
          <w:sz w:val="18"/>
          <w:szCs w:val="18"/>
        </w:rPr>
        <w:t>TAŞINMAZ SATILACAKTIR</w:t>
      </w:r>
    </w:p>
    <w:p w:rsidR="00492D1B" w:rsidRDefault="00492D1B" w:rsidP="00492D1B">
      <w:pPr>
        <w:spacing w:line="240" w:lineRule="atLeast"/>
        <w:ind w:firstLine="567"/>
        <w:jc w:val="both"/>
        <w:rPr>
          <w:color w:val="000000"/>
          <w:sz w:val="20"/>
          <w:szCs w:val="20"/>
        </w:rPr>
      </w:pPr>
      <w:r>
        <w:rPr>
          <w:b/>
          <w:bCs/>
          <w:color w:val="3333FF"/>
          <w:sz w:val="18"/>
          <w:szCs w:val="18"/>
        </w:rPr>
        <w:t>Ardahan Belediye Başkanlığından:</w:t>
      </w:r>
    </w:p>
    <w:p w:rsidR="00492D1B" w:rsidRDefault="00492D1B" w:rsidP="00492D1B">
      <w:pPr>
        <w:spacing w:line="240" w:lineRule="atLeast"/>
        <w:ind w:firstLine="567"/>
        <w:jc w:val="both"/>
        <w:rPr>
          <w:color w:val="000000"/>
          <w:sz w:val="20"/>
          <w:szCs w:val="20"/>
        </w:rPr>
      </w:pPr>
      <w:r>
        <w:rPr>
          <w:color w:val="000000"/>
          <w:sz w:val="18"/>
          <w:szCs w:val="18"/>
        </w:rPr>
        <w:t>1 - Ardahan/Merkez </w:t>
      </w:r>
      <w:proofErr w:type="spellStart"/>
      <w:r>
        <w:rPr>
          <w:rStyle w:val="spelle"/>
          <w:color w:val="000000"/>
          <w:sz w:val="18"/>
          <w:szCs w:val="18"/>
        </w:rPr>
        <w:t>Kaptanpaşa</w:t>
      </w:r>
      <w:proofErr w:type="spellEnd"/>
      <w:r>
        <w:rPr>
          <w:color w:val="000000"/>
          <w:sz w:val="18"/>
          <w:szCs w:val="18"/>
        </w:rPr>
        <w:t> Mahallesi, Hamam Caddesi No: 26’da bulunan </w:t>
      </w:r>
      <w:proofErr w:type="spellStart"/>
      <w:r>
        <w:rPr>
          <w:rStyle w:val="spelle"/>
          <w:color w:val="000000"/>
          <w:sz w:val="18"/>
          <w:szCs w:val="18"/>
        </w:rPr>
        <w:t>AVM’deki</w:t>
      </w:r>
      <w:proofErr w:type="spellEnd"/>
      <w:r>
        <w:rPr>
          <w:color w:val="000000"/>
          <w:sz w:val="18"/>
          <w:szCs w:val="18"/>
        </w:rPr>
        <w:t> Mülkiyeti Ardahan Belediyesine ait aşağıda bilgileri yazılı düğün salonu ihale ile satılacaktır; İhale </w:t>
      </w:r>
      <w:proofErr w:type="gramStart"/>
      <w:r>
        <w:rPr>
          <w:rStyle w:val="grame"/>
          <w:color w:val="000000"/>
          <w:sz w:val="18"/>
          <w:szCs w:val="18"/>
        </w:rPr>
        <w:t>24/08/2017</w:t>
      </w:r>
      <w:proofErr w:type="gramEnd"/>
      <w:r>
        <w:rPr>
          <w:color w:val="000000"/>
          <w:sz w:val="18"/>
          <w:szCs w:val="18"/>
        </w:rPr>
        <w:t> Perşembe günü saat 14:00’da </w:t>
      </w:r>
      <w:proofErr w:type="spellStart"/>
      <w:r>
        <w:rPr>
          <w:rStyle w:val="spelle"/>
          <w:color w:val="000000"/>
          <w:sz w:val="18"/>
          <w:szCs w:val="18"/>
        </w:rPr>
        <w:t>Kaptanpaşa</w:t>
      </w:r>
      <w:proofErr w:type="spellEnd"/>
      <w:r>
        <w:rPr>
          <w:color w:val="000000"/>
          <w:sz w:val="18"/>
          <w:szCs w:val="18"/>
        </w:rPr>
        <w:t> Mahallesi, İnönü Caddesi No: 27 Merkez/ARDAHAN adresindeki Belediye Meclis Toplantı Salonunda (3. Kat) Encümen huzurunda; 2886 sayılı Devlet İhale Kanununun 36. maddesi gereğince Kapalı Teklif Usulü” artırma suretiyle yapılacaktır.</w:t>
      </w:r>
    </w:p>
    <w:p w:rsidR="00492D1B" w:rsidRDefault="00492D1B" w:rsidP="00492D1B">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557"/>
        <w:gridCol w:w="1144"/>
        <w:gridCol w:w="993"/>
        <w:gridCol w:w="850"/>
        <w:gridCol w:w="851"/>
        <w:gridCol w:w="992"/>
        <w:gridCol w:w="992"/>
        <w:gridCol w:w="709"/>
        <w:gridCol w:w="709"/>
        <w:gridCol w:w="992"/>
        <w:gridCol w:w="1276"/>
        <w:gridCol w:w="1634"/>
        <w:gridCol w:w="1376"/>
        <w:gridCol w:w="1100"/>
      </w:tblGrid>
      <w:tr w:rsidR="00492D1B" w:rsidTr="00492D1B">
        <w:trPr>
          <w:trHeight w:val="20"/>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S. No</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Mahalle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Mevkii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Ada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Parsel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m</w:t>
            </w:r>
            <w:r>
              <w:rPr>
                <w:color w:val="000000"/>
                <w:sz w:val="18"/>
                <w:szCs w:val="18"/>
                <w:vertAlign w:val="superscript"/>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Kat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Bağ. Böl.</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Blok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Niteliği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Rayiç Bedeli (TL/m</w:t>
            </w:r>
            <w:r>
              <w:rPr>
                <w:color w:val="000000"/>
                <w:sz w:val="18"/>
                <w:szCs w:val="18"/>
                <w:vertAlign w:val="superscript"/>
              </w:rPr>
              <w:t>2</w:t>
            </w:r>
            <w:r>
              <w:rPr>
                <w:color w:val="000000"/>
                <w:sz w:val="18"/>
                <w:szCs w:val="18"/>
              </w:rPr>
              <w:t>)</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proofErr w:type="gramStart"/>
            <w:r>
              <w:rPr>
                <w:rStyle w:val="grame"/>
                <w:color w:val="000000"/>
                <w:sz w:val="18"/>
                <w:szCs w:val="18"/>
              </w:rPr>
              <w:t>Muhammen Bedeli TL.</w:t>
            </w:r>
            <w:proofErr w:type="gramEnd"/>
          </w:p>
          <w:p w:rsidR="00492D1B" w:rsidRDefault="00492D1B">
            <w:pPr>
              <w:spacing w:line="240" w:lineRule="atLeast"/>
              <w:jc w:val="center"/>
              <w:rPr>
                <w:sz w:val="20"/>
                <w:szCs w:val="20"/>
              </w:rPr>
            </w:pPr>
            <w:r>
              <w:rPr>
                <w:color w:val="000000"/>
                <w:sz w:val="18"/>
                <w:szCs w:val="18"/>
              </w:rPr>
              <w:t>(KDV hariç)</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Geçici Tem. Bedeli TL.</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2D1B" w:rsidRDefault="00492D1B">
            <w:pPr>
              <w:spacing w:line="240" w:lineRule="atLeast"/>
              <w:jc w:val="center"/>
              <w:rPr>
                <w:sz w:val="20"/>
                <w:szCs w:val="20"/>
              </w:rPr>
            </w:pPr>
            <w:r>
              <w:rPr>
                <w:color w:val="000000"/>
                <w:sz w:val="18"/>
                <w:szCs w:val="18"/>
              </w:rPr>
              <w:t>Şartname Bedeli</w:t>
            </w:r>
          </w:p>
        </w:tc>
      </w:tr>
      <w:tr w:rsidR="00492D1B" w:rsidTr="00492D1B">
        <w:trPr>
          <w:trHeight w:val="2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proofErr w:type="spellStart"/>
            <w:r>
              <w:rPr>
                <w:rStyle w:val="spelle"/>
                <w:color w:val="000000"/>
                <w:sz w:val="18"/>
                <w:szCs w:val="18"/>
              </w:rPr>
              <w:t>Kaptanpaşa</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Hamam Caddesi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sz w:val="18"/>
                <w:szCs w:val="18"/>
              </w:rPr>
              <w:t>268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sz w:val="18"/>
                <w:szCs w:val="18"/>
              </w:rPr>
              <w:t>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1006,41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sz w:val="18"/>
                <w:szCs w:val="18"/>
              </w:rPr>
              <w:t>2. Bodrum</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Düğün Salonu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sz w:val="18"/>
                <w:szCs w:val="18"/>
              </w:rPr>
              <w:t>2.250,00</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sz w:val="18"/>
                <w:szCs w:val="18"/>
              </w:rPr>
              <w:t>2.264.422,50 TL.</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sz w:val="18"/>
                <w:szCs w:val="18"/>
              </w:rPr>
              <w:t>67.932,68 TL.</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2D1B" w:rsidRDefault="00492D1B">
            <w:pPr>
              <w:spacing w:line="240" w:lineRule="atLeast"/>
              <w:jc w:val="center"/>
              <w:rPr>
                <w:sz w:val="20"/>
                <w:szCs w:val="20"/>
              </w:rPr>
            </w:pPr>
            <w:r>
              <w:rPr>
                <w:color w:val="000000"/>
                <w:sz w:val="18"/>
                <w:szCs w:val="18"/>
              </w:rPr>
              <w:t>500,00 TL.</w:t>
            </w:r>
          </w:p>
        </w:tc>
      </w:tr>
    </w:tbl>
    <w:p w:rsidR="00492D1B" w:rsidRDefault="00492D1B" w:rsidP="00492D1B">
      <w:pPr>
        <w:spacing w:line="240" w:lineRule="atLeast"/>
        <w:ind w:firstLine="567"/>
        <w:jc w:val="both"/>
        <w:rPr>
          <w:color w:val="000000"/>
          <w:sz w:val="20"/>
          <w:szCs w:val="20"/>
        </w:rPr>
      </w:pPr>
      <w:r>
        <w:rPr>
          <w:color w:val="000000"/>
          <w:sz w:val="18"/>
          <w:szCs w:val="18"/>
        </w:rPr>
        <w:t> </w:t>
      </w:r>
    </w:p>
    <w:p w:rsidR="00492D1B" w:rsidRDefault="00492D1B" w:rsidP="00492D1B">
      <w:pPr>
        <w:spacing w:line="240" w:lineRule="atLeast"/>
        <w:ind w:firstLine="567"/>
        <w:jc w:val="both"/>
        <w:rPr>
          <w:color w:val="000000"/>
          <w:sz w:val="20"/>
          <w:szCs w:val="20"/>
        </w:rPr>
      </w:pPr>
      <w:r>
        <w:rPr>
          <w:color w:val="000000"/>
          <w:sz w:val="18"/>
          <w:szCs w:val="18"/>
        </w:rPr>
        <w:t>2 - İdare, ihale gününe kadar, ilan edilen taşınmazın ihalesinden vazgeçme hak ve yetkisine sahiptir.</w:t>
      </w:r>
    </w:p>
    <w:p w:rsidR="00492D1B" w:rsidRDefault="00492D1B" w:rsidP="00492D1B">
      <w:pPr>
        <w:spacing w:line="240" w:lineRule="atLeast"/>
        <w:ind w:firstLine="567"/>
        <w:jc w:val="both"/>
        <w:rPr>
          <w:color w:val="000000"/>
          <w:sz w:val="20"/>
          <w:szCs w:val="20"/>
        </w:rPr>
      </w:pPr>
      <w:r>
        <w:rPr>
          <w:color w:val="000000"/>
          <w:sz w:val="18"/>
          <w:szCs w:val="18"/>
        </w:rPr>
        <w:t>3 - İhaleye Katılacaklardan İstenilecek Belgeler:</w:t>
      </w:r>
    </w:p>
    <w:p w:rsidR="00492D1B" w:rsidRDefault="00492D1B" w:rsidP="00492D1B">
      <w:pPr>
        <w:spacing w:line="240" w:lineRule="atLeast"/>
        <w:ind w:firstLine="567"/>
        <w:jc w:val="both"/>
        <w:rPr>
          <w:color w:val="000000"/>
          <w:sz w:val="20"/>
          <w:szCs w:val="20"/>
        </w:rPr>
      </w:pPr>
      <w:r>
        <w:rPr>
          <w:color w:val="000000"/>
          <w:sz w:val="18"/>
          <w:szCs w:val="18"/>
        </w:rPr>
        <w:t>A) GERÇEK KİŞİLERDEN:</w:t>
      </w:r>
    </w:p>
    <w:p w:rsidR="00492D1B" w:rsidRDefault="00492D1B" w:rsidP="00492D1B">
      <w:pPr>
        <w:spacing w:line="240" w:lineRule="atLeast"/>
        <w:ind w:firstLine="567"/>
        <w:jc w:val="both"/>
        <w:rPr>
          <w:color w:val="000000"/>
          <w:sz w:val="20"/>
          <w:szCs w:val="20"/>
        </w:rPr>
      </w:pPr>
      <w:r>
        <w:rPr>
          <w:color w:val="000000"/>
          <w:sz w:val="18"/>
          <w:szCs w:val="18"/>
        </w:rPr>
        <w:t>1 - İkametgâh belgesi,</w:t>
      </w:r>
    </w:p>
    <w:p w:rsidR="00492D1B" w:rsidRDefault="00492D1B" w:rsidP="00492D1B">
      <w:pPr>
        <w:spacing w:line="240" w:lineRule="atLeast"/>
        <w:ind w:firstLine="567"/>
        <w:jc w:val="both"/>
        <w:rPr>
          <w:color w:val="000000"/>
          <w:sz w:val="20"/>
          <w:szCs w:val="20"/>
        </w:rPr>
      </w:pPr>
      <w:r>
        <w:rPr>
          <w:color w:val="000000"/>
          <w:sz w:val="18"/>
          <w:szCs w:val="18"/>
        </w:rPr>
        <w:t>2 - Nüfus cüzdan sureti,</w:t>
      </w:r>
    </w:p>
    <w:p w:rsidR="00492D1B" w:rsidRDefault="00492D1B" w:rsidP="00492D1B">
      <w:pPr>
        <w:spacing w:line="240" w:lineRule="atLeast"/>
        <w:ind w:firstLine="567"/>
        <w:jc w:val="both"/>
        <w:rPr>
          <w:color w:val="000000"/>
          <w:sz w:val="20"/>
          <w:szCs w:val="20"/>
        </w:rPr>
      </w:pPr>
      <w:r>
        <w:rPr>
          <w:color w:val="000000"/>
          <w:sz w:val="18"/>
          <w:szCs w:val="18"/>
        </w:rPr>
        <w:t>3 - Noter tasdikli imza beyannamesi,</w:t>
      </w:r>
    </w:p>
    <w:p w:rsidR="00492D1B" w:rsidRDefault="00492D1B" w:rsidP="00492D1B">
      <w:pPr>
        <w:spacing w:line="240" w:lineRule="atLeast"/>
        <w:ind w:firstLine="567"/>
        <w:jc w:val="both"/>
        <w:rPr>
          <w:color w:val="000000"/>
          <w:sz w:val="20"/>
          <w:szCs w:val="20"/>
        </w:rPr>
      </w:pPr>
      <w:r>
        <w:rPr>
          <w:color w:val="000000"/>
          <w:sz w:val="18"/>
          <w:szCs w:val="18"/>
        </w:rPr>
        <w:t>4 - Geçici teminat ve şartname bedeli makbuzu</w:t>
      </w:r>
    </w:p>
    <w:p w:rsidR="00492D1B" w:rsidRDefault="00492D1B" w:rsidP="00492D1B">
      <w:pPr>
        <w:spacing w:line="240" w:lineRule="atLeast"/>
        <w:ind w:firstLine="567"/>
        <w:jc w:val="both"/>
        <w:rPr>
          <w:color w:val="000000"/>
          <w:sz w:val="20"/>
          <w:szCs w:val="20"/>
        </w:rPr>
      </w:pPr>
      <w:r>
        <w:rPr>
          <w:color w:val="000000"/>
          <w:sz w:val="18"/>
          <w:szCs w:val="18"/>
        </w:rPr>
        <w:t>5 - Temsil durumunda Noter tasdikli vekâletname ve vekâlet edene ait imza beyannamesi,</w:t>
      </w:r>
    </w:p>
    <w:p w:rsidR="00492D1B" w:rsidRDefault="00492D1B" w:rsidP="00492D1B">
      <w:pPr>
        <w:spacing w:line="240" w:lineRule="atLeast"/>
        <w:ind w:firstLine="567"/>
        <w:jc w:val="both"/>
        <w:rPr>
          <w:color w:val="000000"/>
          <w:sz w:val="20"/>
          <w:szCs w:val="20"/>
        </w:rPr>
      </w:pPr>
      <w:r>
        <w:rPr>
          <w:color w:val="000000"/>
          <w:sz w:val="18"/>
          <w:szCs w:val="18"/>
        </w:rPr>
        <w:t>6 - Ortak girişim olması halinde Noter tasdikli Ortak Girişim Beyannamesi.</w:t>
      </w:r>
    </w:p>
    <w:p w:rsidR="00492D1B" w:rsidRDefault="00492D1B" w:rsidP="00492D1B">
      <w:pPr>
        <w:spacing w:line="240" w:lineRule="atLeast"/>
        <w:ind w:firstLine="567"/>
        <w:jc w:val="both"/>
        <w:rPr>
          <w:color w:val="000000"/>
          <w:sz w:val="20"/>
          <w:szCs w:val="20"/>
        </w:rPr>
      </w:pPr>
      <w:r>
        <w:rPr>
          <w:color w:val="000000"/>
          <w:sz w:val="18"/>
          <w:szCs w:val="18"/>
        </w:rPr>
        <w:t>7 - Belediyeye herhangi bir borcu olmadığına dair Mali Hizmetler Müdürlüğünden alınmış belge,</w:t>
      </w:r>
    </w:p>
    <w:p w:rsidR="00492D1B" w:rsidRDefault="00492D1B" w:rsidP="00492D1B">
      <w:pPr>
        <w:spacing w:line="240" w:lineRule="atLeast"/>
        <w:ind w:firstLine="567"/>
        <w:jc w:val="both"/>
        <w:rPr>
          <w:color w:val="000000"/>
          <w:sz w:val="20"/>
          <w:szCs w:val="20"/>
        </w:rPr>
      </w:pPr>
      <w:r>
        <w:rPr>
          <w:color w:val="000000"/>
          <w:sz w:val="18"/>
          <w:szCs w:val="18"/>
        </w:rPr>
        <w:t>B) TÜZEL KİŞİLERDEN:</w:t>
      </w:r>
    </w:p>
    <w:p w:rsidR="00492D1B" w:rsidRDefault="00492D1B" w:rsidP="00492D1B">
      <w:pPr>
        <w:spacing w:line="240" w:lineRule="atLeast"/>
        <w:ind w:firstLine="567"/>
        <w:jc w:val="both"/>
        <w:rPr>
          <w:color w:val="000000"/>
          <w:sz w:val="20"/>
          <w:szCs w:val="20"/>
        </w:rPr>
      </w:pPr>
      <w:r>
        <w:rPr>
          <w:color w:val="000000"/>
          <w:sz w:val="18"/>
          <w:szCs w:val="18"/>
        </w:rPr>
        <w:lastRenderedPageBreak/>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492D1B" w:rsidRDefault="00492D1B" w:rsidP="00492D1B">
      <w:pPr>
        <w:spacing w:line="240" w:lineRule="atLeast"/>
        <w:ind w:firstLine="567"/>
        <w:jc w:val="both"/>
        <w:rPr>
          <w:color w:val="000000"/>
          <w:sz w:val="20"/>
          <w:szCs w:val="20"/>
        </w:rPr>
      </w:pPr>
      <w:r>
        <w:rPr>
          <w:color w:val="000000"/>
          <w:sz w:val="18"/>
          <w:szCs w:val="18"/>
        </w:rPr>
        <w:t>2 - Noter tasdikli imza </w:t>
      </w:r>
      <w:proofErr w:type="spellStart"/>
      <w:r>
        <w:rPr>
          <w:rStyle w:val="spelle"/>
          <w:color w:val="000000"/>
          <w:sz w:val="18"/>
          <w:szCs w:val="18"/>
        </w:rPr>
        <w:t>sirküsü</w:t>
      </w:r>
      <w:proofErr w:type="spellEnd"/>
      <w:r>
        <w:rPr>
          <w:color w:val="000000"/>
          <w:sz w:val="18"/>
          <w:szCs w:val="18"/>
        </w:rPr>
        <w:t>, (Dernekler için ihaleye katılmak üzere yetkilendirdiği kişiyi belirten karar defterinin ilgili sayfasının noter tasdikli sureti ve yetkilinin Noter tasdikli imza beyannamesi)</w:t>
      </w:r>
    </w:p>
    <w:p w:rsidR="00492D1B" w:rsidRDefault="00492D1B" w:rsidP="00492D1B">
      <w:pPr>
        <w:spacing w:line="240" w:lineRule="atLeast"/>
        <w:ind w:firstLine="567"/>
        <w:jc w:val="both"/>
        <w:rPr>
          <w:color w:val="000000"/>
          <w:sz w:val="20"/>
          <w:szCs w:val="20"/>
        </w:rPr>
      </w:pPr>
      <w:r>
        <w:rPr>
          <w:color w:val="000000"/>
          <w:sz w:val="18"/>
          <w:szCs w:val="18"/>
        </w:rPr>
        <w:t>3 - Dernekler için; dernek tüzüğünün noter tasdikli sureti,</w:t>
      </w:r>
    </w:p>
    <w:p w:rsidR="00492D1B" w:rsidRDefault="00492D1B" w:rsidP="00492D1B">
      <w:pPr>
        <w:spacing w:line="240" w:lineRule="atLeast"/>
        <w:ind w:firstLine="567"/>
        <w:jc w:val="both"/>
        <w:rPr>
          <w:color w:val="000000"/>
          <w:sz w:val="20"/>
          <w:szCs w:val="20"/>
        </w:rPr>
      </w:pPr>
      <w:r>
        <w:rPr>
          <w:color w:val="000000"/>
          <w:sz w:val="18"/>
          <w:szCs w:val="18"/>
        </w:rPr>
        <w:t>4 - Geçici teminat ve şartname bedeli makbuzu</w:t>
      </w:r>
    </w:p>
    <w:p w:rsidR="00492D1B" w:rsidRDefault="00492D1B" w:rsidP="00492D1B">
      <w:pPr>
        <w:spacing w:line="240" w:lineRule="atLeast"/>
        <w:ind w:firstLine="567"/>
        <w:jc w:val="both"/>
        <w:rPr>
          <w:color w:val="000000"/>
          <w:sz w:val="20"/>
          <w:szCs w:val="20"/>
        </w:rPr>
      </w:pPr>
      <w:r>
        <w:rPr>
          <w:color w:val="000000"/>
          <w:sz w:val="18"/>
          <w:szCs w:val="18"/>
        </w:rPr>
        <w:t>5 - Temsil durumunda Noter tasdikli vekâletname ve vekâlet edene ait imza beyannamesi,</w:t>
      </w:r>
    </w:p>
    <w:p w:rsidR="00492D1B" w:rsidRDefault="00492D1B" w:rsidP="00492D1B">
      <w:pPr>
        <w:spacing w:line="240" w:lineRule="atLeast"/>
        <w:ind w:firstLine="567"/>
        <w:jc w:val="both"/>
        <w:rPr>
          <w:color w:val="000000"/>
          <w:sz w:val="20"/>
          <w:szCs w:val="20"/>
        </w:rPr>
      </w:pPr>
      <w:r>
        <w:rPr>
          <w:color w:val="000000"/>
          <w:sz w:val="18"/>
          <w:szCs w:val="18"/>
        </w:rPr>
        <w:t>6 - Ortak girişim olması halinde Noter tasdikli Ortak Girişim Beyannamesi.</w:t>
      </w:r>
    </w:p>
    <w:p w:rsidR="00492D1B" w:rsidRDefault="00492D1B" w:rsidP="00492D1B">
      <w:pPr>
        <w:spacing w:line="240" w:lineRule="atLeast"/>
        <w:ind w:firstLine="567"/>
        <w:jc w:val="both"/>
        <w:rPr>
          <w:color w:val="000000"/>
          <w:sz w:val="20"/>
          <w:szCs w:val="20"/>
        </w:rPr>
      </w:pPr>
      <w:r>
        <w:rPr>
          <w:color w:val="000000"/>
          <w:sz w:val="18"/>
          <w:szCs w:val="18"/>
        </w:rPr>
        <w:t>7 - Belediyeye herhangi bir borcu olmadığına dair (İlan Tarihi İtibarı ile) Mali Hizmetler Müdürlüğünden alınmış belge,</w:t>
      </w:r>
    </w:p>
    <w:p w:rsidR="00492D1B" w:rsidRDefault="00492D1B" w:rsidP="00492D1B">
      <w:pPr>
        <w:spacing w:line="240" w:lineRule="atLeast"/>
        <w:ind w:firstLine="567"/>
        <w:jc w:val="both"/>
        <w:rPr>
          <w:color w:val="000000"/>
          <w:sz w:val="20"/>
          <w:szCs w:val="20"/>
        </w:rPr>
      </w:pPr>
      <w:r>
        <w:rPr>
          <w:color w:val="000000"/>
          <w:sz w:val="18"/>
          <w:szCs w:val="18"/>
        </w:rPr>
        <w:t>C) ORTAK GİRİŞİMLERDEN:</w:t>
      </w:r>
    </w:p>
    <w:p w:rsidR="00492D1B" w:rsidRDefault="00492D1B" w:rsidP="00492D1B">
      <w:pPr>
        <w:spacing w:line="240" w:lineRule="atLeast"/>
        <w:ind w:firstLine="567"/>
        <w:jc w:val="both"/>
        <w:rPr>
          <w:color w:val="000000"/>
          <w:sz w:val="20"/>
          <w:szCs w:val="20"/>
        </w:rPr>
      </w:pPr>
      <w:r>
        <w:rPr>
          <w:color w:val="000000"/>
          <w:sz w:val="18"/>
          <w:szCs w:val="18"/>
        </w:rPr>
        <w:t>Ortak girişimi oluşturan gerçek veya tüzel kişilerin her biri için, bu maddedeki (A) veya (B) bentlerinde belirtilen belgeler istenecektir.</w:t>
      </w:r>
    </w:p>
    <w:p w:rsidR="00492D1B" w:rsidRDefault="00492D1B" w:rsidP="00492D1B">
      <w:pPr>
        <w:spacing w:line="240" w:lineRule="atLeast"/>
        <w:ind w:firstLine="567"/>
        <w:jc w:val="both"/>
        <w:rPr>
          <w:color w:val="000000"/>
          <w:sz w:val="20"/>
          <w:szCs w:val="20"/>
        </w:rPr>
      </w:pPr>
      <w:r>
        <w:rPr>
          <w:color w:val="000000"/>
          <w:sz w:val="18"/>
          <w:szCs w:val="18"/>
        </w:rPr>
        <w:t>4 - İstekliler, şartnamede ve yukarıda istenen bütün bilgi ve belgelerin asıllarını veya Noter tasdikli suretlerini eksiksiz olarak hazırlayıp, dosyalarını en geç ihale gününden 1 (bir) gün önce </w:t>
      </w:r>
      <w:proofErr w:type="gramStart"/>
      <w:r>
        <w:rPr>
          <w:rStyle w:val="grame"/>
          <w:color w:val="000000"/>
          <w:sz w:val="18"/>
          <w:szCs w:val="18"/>
        </w:rPr>
        <w:t>23/08/2017</w:t>
      </w:r>
      <w:proofErr w:type="gramEnd"/>
      <w:r>
        <w:rPr>
          <w:color w:val="000000"/>
          <w:sz w:val="18"/>
          <w:szCs w:val="18"/>
        </w:rPr>
        <w:t> Çarşamba günü saat 17:00'ye kadar Yazı İşler Müdürlüğüne verebilecekleri gibi iadeli taahhütlü olarak da gönderebilirler.(Posta ile gönderilen tekliflerin de yine aynı saate kadar Yazı İşleri Müdürlüğüne ulaşması şarttır.) İdare, ihaleyi yapıp yapmamakta serbest olup, 2886 Sayılı Devlet İhale Kanununun 17. Maddesi gereğince ilan olunur.</w:t>
      </w:r>
    </w:p>
    <w:p w:rsidR="00492D1B" w:rsidRDefault="00492D1B" w:rsidP="00492D1B">
      <w:pPr>
        <w:spacing w:line="240" w:lineRule="atLeast"/>
        <w:ind w:firstLine="567"/>
        <w:jc w:val="right"/>
        <w:rPr>
          <w:color w:val="000000"/>
          <w:sz w:val="20"/>
          <w:szCs w:val="20"/>
        </w:rPr>
      </w:pPr>
      <w:r>
        <w:rPr>
          <w:color w:val="000000"/>
          <w:sz w:val="18"/>
          <w:szCs w:val="18"/>
        </w:rPr>
        <w:t>7261/1-1</w:t>
      </w:r>
    </w:p>
    <w:p w:rsidR="00492D1B" w:rsidRDefault="00492D1B" w:rsidP="00492D1B">
      <w:pPr>
        <w:spacing w:line="240" w:lineRule="atLeast"/>
        <w:rPr>
          <w:color w:val="000000"/>
          <w:sz w:val="20"/>
          <w:szCs w:val="20"/>
        </w:rPr>
      </w:pPr>
      <w:hyperlink r:id="rId5" w:anchor="_top" w:history="1">
        <w:r>
          <w:rPr>
            <w:rStyle w:val="Kpr"/>
            <w:rFonts w:ascii="Arial" w:hAnsi="Arial" w:cs="Arial"/>
            <w:color w:val="800080"/>
            <w:sz w:val="28"/>
            <w:szCs w:val="28"/>
            <w:lang w:val="en-US"/>
          </w:rPr>
          <w:t>▲</w:t>
        </w:r>
      </w:hyperlink>
    </w:p>
    <w:p w:rsidR="005B38E8" w:rsidRPr="00492D1B" w:rsidRDefault="005B38E8" w:rsidP="00492D1B"/>
    <w:sectPr w:rsidR="005B38E8" w:rsidRPr="00492D1B"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205CA5"/>
    <w:rsid w:val="0024478B"/>
    <w:rsid w:val="002560F2"/>
    <w:rsid w:val="00270E4C"/>
    <w:rsid w:val="00276B73"/>
    <w:rsid w:val="00285D2B"/>
    <w:rsid w:val="002A7689"/>
    <w:rsid w:val="002C4210"/>
    <w:rsid w:val="002E5929"/>
    <w:rsid w:val="00337C68"/>
    <w:rsid w:val="003615F4"/>
    <w:rsid w:val="00364FA1"/>
    <w:rsid w:val="0039121B"/>
    <w:rsid w:val="00397F02"/>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D4A99"/>
    <w:rsid w:val="004D5FAA"/>
    <w:rsid w:val="0050616E"/>
    <w:rsid w:val="00545AF3"/>
    <w:rsid w:val="00582524"/>
    <w:rsid w:val="005B38E8"/>
    <w:rsid w:val="005C3302"/>
    <w:rsid w:val="005E1AC0"/>
    <w:rsid w:val="005E4D54"/>
    <w:rsid w:val="005F6A5F"/>
    <w:rsid w:val="006411E2"/>
    <w:rsid w:val="006443F0"/>
    <w:rsid w:val="007977F5"/>
    <w:rsid w:val="007B0E93"/>
    <w:rsid w:val="007E30A9"/>
    <w:rsid w:val="008012B5"/>
    <w:rsid w:val="00820FA9"/>
    <w:rsid w:val="008252B0"/>
    <w:rsid w:val="00826B5B"/>
    <w:rsid w:val="00832537"/>
    <w:rsid w:val="0085199A"/>
    <w:rsid w:val="00870FD6"/>
    <w:rsid w:val="00873E50"/>
    <w:rsid w:val="008860AC"/>
    <w:rsid w:val="008A4B02"/>
    <w:rsid w:val="00951433"/>
    <w:rsid w:val="00960E19"/>
    <w:rsid w:val="009A54E1"/>
    <w:rsid w:val="009D39FF"/>
    <w:rsid w:val="00A36EC6"/>
    <w:rsid w:val="00A57A72"/>
    <w:rsid w:val="00A84403"/>
    <w:rsid w:val="00AA0557"/>
    <w:rsid w:val="00AA5737"/>
    <w:rsid w:val="00AC7350"/>
    <w:rsid w:val="00AE7761"/>
    <w:rsid w:val="00B43F8F"/>
    <w:rsid w:val="00B80FD6"/>
    <w:rsid w:val="00B84495"/>
    <w:rsid w:val="00B931A9"/>
    <w:rsid w:val="00BA6F24"/>
    <w:rsid w:val="00BE1C66"/>
    <w:rsid w:val="00C447C3"/>
    <w:rsid w:val="00C72B15"/>
    <w:rsid w:val="00C902C9"/>
    <w:rsid w:val="00D515F3"/>
    <w:rsid w:val="00D97878"/>
    <w:rsid w:val="00D97D56"/>
    <w:rsid w:val="00DA7C9A"/>
    <w:rsid w:val="00DC4429"/>
    <w:rsid w:val="00E04449"/>
    <w:rsid w:val="00E14847"/>
    <w:rsid w:val="00E17AE7"/>
    <w:rsid w:val="00E308B6"/>
    <w:rsid w:val="00E5209E"/>
    <w:rsid w:val="00E56441"/>
    <w:rsid w:val="00EA476A"/>
    <w:rsid w:val="00EA545B"/>
    <w:rsid w:val="00EB0438"/>
    <w:rsid w:val="00EC4C53"/>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F3C4-7AF7-4A95-8506-BA8582B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460</Words>
  <Characters>2626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87</cp:revision>
  <dcterms:created xsi:type="dcterms:W3CDTF">2017-07-28T07:26:00Z</dcterms:created>
  <dcterms:modified xsi:type="dcterms:W3CDTF">2017-08-14T08:13:00Z</dcterms:modified>
</cp:coreProperties>
</file>